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8C" w:rsidRPr="00356F30" w:rsidRDefault="0076698E" w:rsidP="0076698E">
      <w:pPr>
        <w:ind w:left="2880" w:firstLine="720"/>
        <w:rPr>
          <w:rFonts w:ascii="Lato" w:hAnsi="Lato"/>
          <w:b/>
          <w:color w:val="009999"/>
          <w:sz w:val="32"/>
          <w:szCs w:val="32"/>
        </w:rPr>
      </w:pPr>
      <w:r w:rsidRPr="00356F30">
        <w:rPr>
          <w:rFonts w:ascii="Lato" w:hAnsi="Lato"/>
          <w:b/>
          <w:color w:val="009999"/>
          <w:sz w:val="32"/>
          <w:szCs w:val="32"/>
        </w:rPr>
        <w:t xml:space="preserve">                    Audit Log</w:t>
      </w:r>
      <w:r w:rsidR="00B577C3" w:rsidRPr="00356F30">
        <w:rPr>
          <w:rFonts w:ascii="Lato" w:hAnsi="Lato"/>
          <w:b/>
          <w:color w:val="009999"/>
          <w:sz w:val="32"/>
          <w:szCs w:val="32"/>
        </w:rPr>
        <w:t xml:space="preserve">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76698E" w:rsidRPr="00B577C3" w:rsidTr="00D64C35">
        <w:tc>
          <w:tcPr>
            <w:tcW w:w="1696" w:type="dxa"/>
          </w:tcPr>
          <w:p w:rsidR="0076698E" w:rsidRPr="00356F30" w:rsidRDefault="0076698E" w:rsidP="00D64C35">
            <w:pPr>
              <w:rPr>
                <w:rFonts w:ascii="Lato" w:hAnsi="Lato"/>
                <w:b/>
                <w:color w:val="009999"/>
                <w:sz w:val="22"/>
                <w:szCs w:val="22"/>
              </w:rPr>
            </w:pPr>
            <w:r w:rsidRPr="00356F30">
              <w:rPr>
                <w:rFonts w:ascii="Lato" w:hAnsi="Lato"/>
                <w:b/>
                <w:color w:val="009999"/>
                <w:sz w:val="22"/>
                <w:szCs w:val="22"/>
              </w:rPr>
              <w:t>Column 1</w:t>
            </w:r>
          </w:p>
        </w:tc>
        <w:tc>
          <w:tcPr>
            <w:tcW w:w="12252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>Date - First day of the site visit, beginning with the opening meeting.  It should be recorded in Day/Month/Year format.</w:t>
            </w:r>
          </w:p>
        </w:tc>
      </w:tr>
      <w:tr w:rsidR="0076698E" w:rsidRPr="00B577C3" w:rsidTr="00D64C35">
        <w:tc>
          <w:tcPr>
            <w:tcW w:w="1696" w:type="dxa"/>
          </w:tcPr>
          <w:p w:rsidR="0076698E" w:rsidRPr="00356F30" w:rsidRDefault="0076698E" w:rsidP="00D64C35">
            <w:pPr>
              <w:rPr>
                <w:rFonts w:ascii="Lato" w:hAnsi="Lato"/>
                <w:b/>
                <w:color w:val="009999"/>
                <w:sz w:val="22"/>
                <w:szCs w:val="22"/>
              </w:rPr>
            </w:pPr>
            <w:r w:rsidRPr="00356F30">
              <w:rPr>
                <w:rFonts w:ascii="Lato" w:hAnsi="Lato"/>
                <w:b/>
                <w:color w:val="009999"/>
                <w:sz w:val="22"/>
                <w:szCs w:val="22"/>
              </w:rPr>
              <w:t>Column 2</w:t>
            </w:r>
          </w:p>
        </w:tc>
        <w:tc>
          <w:tcPr>
            <w:tcW w:w="12252" w:type="dxa"/>
          </w:tcPr>
          <w:p w:rsidR="0076698E" w:rsidRPr="00B577C3" w:rsidRDefault="0076698E" w:rsidP="00D64C35">
            <w:pPr>
              <w:autoSpaceDE w:val="0"/>
              <w:autoSpaceDN w:val="0"/>
              <w:adjustRightInd w:val="0"/>
              <w:rPr>
                <w:rFonts w:ascii="Lato" w:hAnsi="Lato" w:cs="Arial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>Total time of the audit, in calendar days.  A day is considered at least six hours of activity.</w:t>
            </w:r>
          </w:p>
          <w:p w:rsidR="0076698E" w:rsidRPr="00B577C3" w:rsidRDefault="0076698E" w:rsidP="00D64C35">
            <w:pPr>
              <w:autoSpaceDE w:val="0"/>
              <w:autoSpaceDN w:val="0"/>
              <w:adjustRightInd w:val="0"/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 xml:space="preserve">On-site Time - Time spent on the actual audit, from the opening to the closing meeting. Off-site Time - Time spent on preparation, documentation, report writing, etc. </w:t>
            </w:r>
            <w:r w:rsidRPr="00B577C3">
              <w:rPr>
                <w:rFonts w:ascii="Lato" w:hAnsi="Lato" w:cs="Arial"/>
                <w:bCs/>
                <w:iCs/>
                <w:sz w:val="22"/>
                <w:szCs w:val="22"/>
              </w:rPr>
              <w:t xml:space="preserve">This activity may take place at the site of the audit or off location, but is still considered off-site time. </w:t>
            </w:r>
            <w:r w:rsidRPr="00356F30">
              <w:rPr>
                <w:rFonts w:ascii="Lato" w:hAnsi="Lato" w:cs="Arial"/>
                <w:b/>
                <w:bCs/>
                <w:color w:val="009999"/>
                <w:sz w:val="22"/>
                <w:szCs w:val="22"/>
              </w:rPr>
              <w:t>All audit time shall be recorded in days.</w:t>
            </w:r>
          </w:p>
        </w:tc>
      </w:tr>
      <w:tr w:rsidR="0076698E" w:rsidRPr="00B577C3" w:rsidTr="00D64C35">
        <w:tc>
          <w:tcPr>
            <w:tcW w:w="1696" w:type="dxa"/>
          </w:tcPr>
          <w:p w:rsidR="0076698E" w:rsidRPr="00356F30" w:rsidRDefault="0076698E" w:rsidP="00D64C35">
            <w:pPr>
              <w:rPr>
                <w:rFonts w:ascii="Lato" w:hAnsi="Lato"/>
                <w:b/>
                <w:color w:val="009999"/>
                <w:sz w:val="22"/>
                <w:szCs w:val="22"/>
              </w:rPr>
            </w:pPr>
            <w:r w:rsidRPr="00356F30">
              <w:rPr>
                <w:rFonts w:ascii="Lato" w:hAnsi="Lato"/>
                <w:b/>
                <w:color w:val="009999"/>
                <w:sz w:val="22"/>
                <w:szCs w:val="22"/>
              </w:rPr>
              <w:t>Column 3</w:t>
            </w:r>
          </w:p>
        </w:tc>
        <w:tc>
          <w:tcPr>
            <w:tcW w:w="12252" w:type="dxa"/>
          </w:tcPr>
          <w:p w:rsidR="0076698E" w:rsidRPr="00B577C3" w:rsidRDefault="0076698E" w:rsidP="00D64C35">
            <w:pPr>
              <w:autoSpaceDE w:val="0"/>
              <w:autoSpaceDN w:val="0"/>
              <w:adjustRightInd w:val="0"/>
              <w:rPr>
                <w:rFonts w:ascii="Lato" w:hAnsi="Lato" w:cs="Arial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>Audited Organization - The auditee contact must be independent, and cannot have been a member of the audit team.</w:t>
            </w:r>
          </w:p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 xml:space="preserve">In order to facilitate the timely processing of the application, </w:t>
            </w:r>
            <w:r w:rsidRPr="00356F30">
              <w:rPr>
                <w:rFonts w:ascii="Lato" w:hAnsi="Lato" w:cs="Arial"/>
                <w:b/>
                <w:color w:val="009999"/>
                <w:sz w:val="22"/>
                <w:szCs w:val="22"/>
              </w:rPr>
              <w:t>complete</w:t>
            </w:r>
            <w:r w:rsidRPr="0076698E">
              <w:rPr>
                <w:rFonts w:ascii="Lato" w:hAnsi="Lato" w:cs="Arial"/>
                <w:color w:val="009999"/>
                <w:sz w:val="22"/>
                <w:szCs w:val="22"/>
              </w:rPr>
              <w:t xml:space="preserve"> </w:t>
            </w:r>
            <w:r w:rsidRPr="00B577C3">
              <w:rPr>
                <w:rFonts w:ascii="Lato" w:hAnsi="Lato" w:cs="Arial"/>
                <w:sz w:val="22"/>
                <w:szCs w:val="22"/>
              </w:rPr>
              <w:t>contact information must be provided</w:t>
            </w:r>
            <w:r>
              <w:rPr>
                <w:rFonts w:ascii="Lato" w:hAnsi="Lato" w:cs="Arial"/>
                <w:sz w:val="22"/>
                <w:szCs w:val="22"/>
              </w:rPr>
              <w:t>.</w:t>
            </w:r>
          </w:p>
        </w:tc>
      </w:tr>
      <w:tr w:rsidR="0076698E" w:rsidRPr="00B577C3" w:rsidTr="00D64C35">
        <w:tc>
          <w:tcPr>
            <w:tcW w:w="1696" w:type="dxa"/>
          </w:tcPr>
          <w:p w:rsidR="0076698E" w:rsidRPr="00356F30" w:rsidRDefault="0076698E" w:rsidP="00D64C35">
            <w:pPr>
              <w:rPr>
                <w:rFonts w:ascii="Lato" w:hAnsi="Lato"/>
                <w:b/>
                <w:color w:val="009999"/>
                <w:sz w:val="22"/>
                <w:szCs w:val="22"/>
              </w:rPr>
            </w:pPr>
            <w:r w:rsidRPr="00356F30">
              <w:rPr>
                <w:rFonts w:ascii="Lato" w:hAnsi="Lato"/>
                <w:b/>
                <w:color w:val="009999"/>
                <w:sz w:val="22"/>
                <w:szCs w:val="22"/>
              </w:rPr>
              <w:t>Column 4</w:t>
            </w:r>
          </w:p>
        </w:tc>
        <w:tc>
          <w:tcPr>
            <w:tcW w:w="12252" w:type="dxa"/>
          </w:tcPr>
          <w:p w:rsidR="0076698E" w:rsidRPr="00B577C3" w:rsidRDefault="0076698E" w:rsidP="00D64C35">
            <w:pPr>
              <w:autoSpaceDE w:val="0"/>
              <w:autoSpaceDN w:val="0"/>
              <w:adjustRightInd w:val="0"/>
              <w:rPr>
                <w:rFonts w:ascii="Lato" w:hAnsi="Lato" w:cs="Arial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 xml:space="preserve">Your role in the audit - </w:t>
            </w:r>
          </w:p>
          <w:p w:rsidR="0076698E" w:rsidRPr="00B577C3" w:rsidRDefault="0076698E" w:rsidP="00D64C35">
            <w:pPr>
              <w:autoSpaceDE w:val="0"/>
              <w:autoSpaceDN w:val="0"/>
              <w:adjustRightInd w:val="0"/>
              <w:rPr>
                <w:rFonts w:ascii="Lato" w:hAnsi="Lato" w:cs="Arial"/>
                <w:sz w:val="22"/>
                <w:szCs w:val="22"/>
              </w:rPr>
            </w:pPr>
            <w:r w:rsidRPr="00B577C3">
              <w:rPr>
                <w:rFonts w:ascii="Lato" w:hAnsi="Lato" w:cs="Arial"/>
                <w:b/>
                <w:sz w:val="22"/>
                <w:szCs w:val="22"/>
              </w:rPr>
              <w:t>A</w:t>
            </w:r>
            <w:r w:rsidRPr="00B577C3">
              <w:rPr>
                <w:rFonts w:ascii="Lato" w:hAnsi="Lato" w:cs="Arial"/>
                <w:sz w:val="22"/>
                <w:szCs w:val="22"/>
              </w:rPr>
              <w:t xml:space="preserve"> – Auditor (Member of Audit Team)</w:t>
            </w:r>
          </w:p>
          <w:p w:rsidR="0076698E" w:rsidRPr="00B577C3" w:rsidRDefault="0076698E" w:rsidP="00D64C35">
            <w:pPr>
              <w:autoSpaceDE w:val="0"/>
              <w:autoSpaceDN w:val="0"/>
              <w:adjustRightInd w:val="0"/>
              <w:rPr>
                <w:rFonts w:ascii="Lato" w:hAnsi="Lato" w:cs="Arial"/>
                <w:sz w:val="22"/>
                <w:szCs w:val="22"/>
              </w:rPr>
            </w:pPr>
            <w:r w:rsidRPr="00B577C3">
              <w:rPr>
                <w:rFonts w:ascii="Lato" w:hAnsi="Lato" w:cs="Arial"/>
                <w:b/>
                <w:sz w:val="22"/>
                <w:szCs w:val="22"/>
              </w:rPr>
              <w:t>P</w:t>
            </w:r>
            <w:r w:rsidRPr="00B577C3">
              <w:rPr>
                <w:rFonts w:ascii="Lato" w:hAnsi="Lato" w:cs="Arial"/>
                <w:sz w:val="22"/>
                <w:szCs w:val="22"/>
              </w:rPr>
              <w:t xml:space="preserve"> – Principal Auditor (Solo)</w:t>
            </w:r>
          </w:p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 w:cs="Arial"/>
                <w:b/>
                <w:sz w:val="22"/>
                <w:szCs w:val="22"/>
              </w:rPr>
              <w:t>L</w:t>
            </w:r>
            <w:r w:rsidRPr="00B577C3">
              <w:rPr>
                <w:rFonts w:ascii="Lato" w:hAnsi="Lato" w:cs="Arial"/>
                <w:sz w:val="22"/>
                <w:szCs w:val="22"/>
              </w:rPr>
              <w:t xml:space="preserve"> – Audit Team Leader (Lead of a team of at least two auditors)</w:t>
            </w:r>
          </w:p>
        </w:tc>
      </w:tr>
      <w:tr w:rsidR="0076698E" w:rsidRPr="00B577C3" w:rsidTr="00D64C35">
        <w:tc>
          <w:tcPr>
            <w:tcW w:w="1696" w:type="dxa"/>
          </w:tcPr>
          <w:p w:rsidR="0076698E" w:rsidRPr="00356F30" w:rsidRDefault="0076698E" w:rsidP="00D64C35">
            <w:pPr>
              <w:rPr>
                <w:rFonts w:ascii="Lato" w:hAnsi="Lato"/>
                <w:b/>
                <w:color w:val="009999"/>
                <w:sz w:val="22"/>
                <w:szCs w:val="22"/>
              </w:rPr>
            </w:pPr>
            <w:r w:rsidRPr="00356F30">
              <w:rPr>
                <w:rFonts w:ascii="Lato" w:hAnsi="Lato"/>
                <w:b/>
                <w:color w:val="009999"/>
                <w:sz w:val="22"/>
                <w:szCs w:val="22"/>
              </w:rPr>
              <w:t>Column 5</w:t>
            </w:r>
          </w:p>
        </w:tc>
        <w:tc>
          <w:tcPr>
            <w:tcW w:w="12252" w:type="dxa"/>
          </w:tcPr>
          <w:p w:rsidR="0076698E" w:rsidRPr="00B577C3" w:rsidRDefault="0076698E" w:rsidP="00D64C35">
            <w:pPr>
              <w:autoSpaceDE w:val="0"/>
              <w:autoSpaceDN w:val="0"/>
              <w:adjustRightInd w:val="0"/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>Number of individuals on the audit team, including yourself. (Only active participants should be included.)</w:t>
            </w:r>
          </w:p>
        </w:tc>
      </w:tr>
      <w:tr w:rsidR="0076698E" w:rsidRPr="00B577C3" w:rsidTr="00D64C35">
        <w:tc>
          <w:tcPr>
            <w:tcW w:w="1696" w:type="dxa"/>
          </w:tcPr>
          <w:p w:rsidR="0076698E" w:rsidRPr="00356F30" w:rsidRDefault="0076698E" w:rsidP="00D64C35">
            <w:pPr>
              <w:rPr>
                <w:rFonts w:ascii="Lato" w:hAnsi="Lato"/>
                <w:b/>
                <w:color w:val="009999"/>
                <w:sz w:val="22"/>
                <w:szCs w:val="22"/>
              </w:rPr>
            </w:pPr>
            <w:r w:rsidRPr="00356F30">
              <w:rPr>
                <w:rFonts w:ascii="Lato" w:hAnsi="Lato"/>
                <w:b/>
                <w:color w:val="009999"/>
                <w:sz w:val="22"/>
                <w:szCs w:val="22"/>
              </w:rPr>
              <w:t>Column 6</w:t>
            </w:r>
          </w:p>
        </w:tc>
        <w:tc>
          <w:tcPr>
            <w:tcW w:w="12252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 xml:space="preserve">Standard(s) audited against (e.g., ISO 9001:2015, ISO 14001:2015, acceptable normative document, compliance/regulatory documents). </w:t>
            </w:r>
          </w:p>
        </w:tc>
      </w:tr>
      <w:tr w:rsidR="0076698E" w:rsidRPr="00B577C3" w:rsidTr="00D64C35">
        <w:tc>
          <w:tcPr>
            <w:tcW w:w="1696" w:type="dxa"/>
          </w:tcPr>
          <w:p w:rsidR="0076698E" w:rsidRPr="00356F30" w:rsidRDefault="0076698E" w:rsidP="00D64C35">
            <w:pPr>
              <w:rPr>
                <w:rFonts w:ascii="Lato" w:hAnsi="Lato"/>
                <w:b/>
                <w:color w:val="009999"/>
                <w:sz w:val="22"/>
                <w:szCs w:val="22"/>
              </w:rPr>
            </w:pPr>
            <w:r w:rsidRPr="00356F30">
              <w:rPr>
                <w:rFonts w:ascii="Lato" w:hAnsi="Lato"/>
                <w:b/>
                <w:color w:val="009999"/>
                <w:sz w:val="22"/>
                <w:szCs w:val="22"/>
              </w:rPr>
              <w:t>Column 6A</w:t>
            </w:r>
          </w:p>
        </w:tc>
        <w:tc>
          <w:tcPr>
            <w:tcW w:w="12252" w:type="dxa"/>
          </w:tcPr>
          <w:p w:rsidR="0076698E" w:rsidRPr="00B577C3" w:rsidRDefault="0076698E" w:rsidP="00D64C35">
            <w:pPr>
              <w:rPr>
                <w:rFonts w:ascii="Lato" w:hAnsi="Lato" w:cs="Arial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 xml:space="preserve">EXEMPLAR GLOBAL Scope/Sector– Needs to be completed if you are applying for certification to a scope(s) or a sector. Refer to the applicable certification criteria for additional guidance.  </w:t>
            </w:r>
          </w:p>
        </w:tc>
      </w:tr>
      <w:tr w:rsidR="0076698E" w:rsidRPr="00B577C3" w:rsidTr="00D64C35">
        <w:tc>
          <w:tcPr>
            <w:tcW w:w="1696" w:type="dxa"/>
          </w:tcPr>
          <w:p w:rsidR="0076698E" w:rsidRPr="00356F30" w:rsidRDefault="0076698E" w:rsidP="00D64C35">
            <w:pPr>
              <w:rPr>
                <w:rFonts w:ascii="Lato" w:hAnsi="Lato"/>
                <w:b/>
                <w:color w:val="009999"/>
                <w:sz w:val="22"/>
                <w:szCs w:val="22"/>
              </w:rPr>
            </w:pPr>
            <w:r w:rsidRPr="00356F30">
              <w:rPr>
                <w:rFonts w:ascii="Lato" w:hAnsi="Lato"/>
                <w:b/>
                <w:color w:val="009999"/>
                <w:sz w:val="22"/>
                <w:szCs w:val="22"/>
              </w:rPr>
              <w:t>Column 7</w:t>
            </w:r>
          </w:p>
        </w:tc>
        <w:tc>
          <w:tcPr>
            <w:tcW w:w="12252" w:type="dxa"/>
          </w:tcPr>
          <w:p w:rsidR="0076698E" w:rsidRPr="00B577C3" w:rsidRDefault="0076698E" w:rsidP="00D64C35">
            <w:pPr>
              <w:autoSpaceDE w:val="0"/>
              <w:autoSpaceDN w:val="0"/>
              <w:adjustRightInd w:val="0"/>
              <w:rPr>
                <w:rFonts w:ascii="Lato" w:hAnsi="Lato" w:cs="Arial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 xml:space="preserve">Type of audit - </w:t>
            </w:r>
            <w:r w:rsidRPr="00356F30">
              <w:rPr>
                <w:rFonts w:ascii="Lato" w:hAnsi="Lato" w:cs="Arial"/>
                <w:b/>
                <w:color w:val="009999"/>
                <w:sz w:val="22"/>
                <w:szCs w:val="22"/>
              </w:rPr>
              <w:t xml:space="preserve">Complete Management System (CMS) </w:t>
            </w:r>
            <w:r w:rsidRPr="00356F30">
              <w:rPr>
                <w:rFonts w:ascii="Lato" w:hAnsi="Lato" w:cs="Arial"/>
                <w:b/>
                <w:sz w:val="22"/>
                <w:szCs w:val="22"/>
              </w:rPr>
              <w:t>-</w:t>
            </w:r>
            <w:r w:rsidRPr="00B577C3">
              <w:rPr>
                <w:rFonts w:ascii="Lato" w:hAnsi="Lato" w:cs="Arial"/>
                <w:sz w:val="22"/>
                <w:szCs w:val="22"/>
              </w:rPr>
              <w:t xml:space="preserve"> An audit to determine the conformity of a complete management system (e.g., pre-assessment, registration/certification of management system, recertification of management system, second party</w:t>
            </w:r>
            <w:r w:rsidRPr="00356F30">
              <w:rPr>
                <w:rFonts w:ascii="Lato" w:hAnsi="Lato" w:cs="Arial"/>
                <w:b/>
                <w:sz w:val="22"/>
                <w:szCs w:val="22"/>
              </w:rPr>
              <w:t xml:space="preserve">). </w:t>
            </w:r>
            <w:r w:rsidRPr="00356F30">
              <w:rPr>
                <w:rFonts w:ascii="Lato" w:hAnsi="Lato" w:cs="Arial"/>
                <w:b/>
                <w:color w:val="009999"/>
                <w:sz w:val="22"/>
                <w:szCs w:val="22"/>
              </w:rPr>
              <w:t>Partial Management System (PMS)</w:t>
            </w:r>
            <w:r w:rsidRPr="0076698E">
              <w:rPr>
                <w:rFonts w:ascii="Lato" w:hAnsi="Lato" w:cs="Arial"/>
                <w:color w:val="009999"/>
                <w:sz w:val="22"/>
                <w:szCs w:val="22"/>
              </w:rPr>
              <w:t xml:space="preserve"> </w:t>
            </w:r>
            <w:r w:rsidRPr="00B577C3">
              <w:rPr>
                <w:rFonts w:ascii="Lato" w:hAnsi="Lato" w:cs="Arial"/>
                <w:sz w:val="22"/>
                <w:szCs w:val="22"/>
              </w:rPr>
              <w:t>- An audit that evaluates a portion of the MS (e.g., surveillance).</w:t>
            </w:r>
          </w:p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356F30">
              <w:rPr>
                <w:rFonts w:ascii="Lato" w:hAnsi="Lato" w:cs="Arial"/>
                <w:b/>
                <w:color w:val="009999"/>
                <w:sz w:val="22"/>
                <w:szCs w:val="22"/>
              </w:rPr>
              <w:t xml:space="preserve">Regulatory/Compliance audit (R) </w:t>
            </w:r>
            <w:r w:rsidRPr="00B577C3">
              <w:rPr>
                <w:rFonts w:ascii="Lato" w:hAnsi="Lato" w:cs="Arial"/>
                <w:sz w:val="22"/>
                <w:szCs w:val="22"/>
              </w:rPr>
              <w:t>- An audit that evaluates an organization’s compliance with regulations, laws, or requirements (e.g., Local, State, or Federal Govt. laws or regulations, EPA etc.).</w:t>
            </w:r>
          </w:p>
        </w:tc>
      </w:tr>
      <w:tr w:rsidR="0076698E" w:rsidRPr="005800CC" w:rsidTr="00D64C35">
        <w:tc>
          <w:tcPr>
            <w:tcW w:w="1696" w:type="dxa"/>
          </w:tcPr>
          <w:p w:rsidR="0076698E" w:rsidRPr="00356F30" w:rsidRDefault="0076698E" w:rsidP="00D64C35">
            <w:pPr>
              <w:rPr>
                <w:rFonts w:ascii="Lato" w:hAnsi="Lato"/>
                <w:b/>
                <w:color w:val="009999"/>
                <w:sz w:val="22"/>
                <w:szCs w:val="22"/>
              </w:rPr>
            </w:pPr>
            <w:r w:rsidRPr="00356F30">
              <w:rPr>
                <w:rFonts w:ascii="Lato" w:hAnsi="Lato"/>
                <w:b/>
                <w:color w:val="009999"/>
                <w:sz w:val="22"/>
                <w:szCs w:val="22"/>
              </w:rPr>
              <w:t>Column 8</w:t>
            </w:r>
          </w:p>
        </w:tc>
        <w:tc>
          <w:tcPr>
            <w:tcW w:w="12252" w:type="dxa"/>
          </w:tcPr>
          <w:p w:rsidR="0076698E" w:rsidRPr="005800CC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5800CC">
              <w:rPr>
                <w:rFonts w:ascii="Lato" w:hAnsi="Lato" w:cs="Arial"/>
                <w:sz w:val="22"/>
                <w:szCs w:val="22"/>
              </w:rPr>
              <w:t>Contact details for the organization that employed the auditor for the audit.  This is completed when the audits are performed for an organization other than the applicant’s employer and/or for varying organizations (e.g., a consultant subcontracting for different organizations). If the audits are performed on behalf of the same employer, this need only be entered once per page.</w:t>
            </w:r>
          </w:p>
        </w:tc>
      </w:tr>
      <w:tr w:rsidR="0076698E" w:rsidRPr="00B577C3" w:rsidTr="00D64C35">
        <w:tc>
          <w:tcPr>
            <w:tcW w:w="1696" w:type="dxa"/>
          </w:tcPr>
          <w:p w:rsidR="0076698E" w:rsidRPr="00356F30" w:rsidRDefault="0076698E" w:rsidP="00D64C35">
            <w:pPr>
              <w:rPr>
                <w:rFonts w:ascii="Lato" w:hAnsi="Lato"/>
                <w:b/>
                <w:sz w:val="22"/>
                <w:szCs w:val="22"/>
              </w:rPr>
            </w:pPr>
            <w:r w:rsidRPr="00356F30">
              <w:rPr>
                <w:rFonts w:ascii="Lato" w:hAnsi="Lato"/>
                <w:b/>
                <w:color w:val="009999"/>
                <w:sz w:val="22"/>
                <w:szCs w:val="22"/>
              </w:rPr>
              <w:t>Column 9</w:t>
            </w:r>
          </w:p>
        </w:tc>
        <w:tc>
          <w:tcPr>
            <w:tcW w:w="12252" w:type="dxa"/>
          </w:tcPr>
          <w:p w:rsidR="0076698E" w:rsidRPr="00B577C3" w:rsidRDefault="0076698E" w:rsidP="00D64C35">
            <w:pPr>
              <w:autoSpaceDE w:val="0"/>
              <w:autoSpaceDN w:val="0"/>
              <w:adjustRightInd w:val="0"/>
              <w:rPr>
                <w:rFonts w:ascii="Lato" w:hAnsi="Lato" w:cs="Arial"/>
                <w:sz w:val="22"/>
                <w:szCs w:val="22"/>
              </w:rPr>
            </w:pPr>
            <w:r w:rsidRPr="00B577C3">
              <w:rPr>
                <w:rFonts w:ascii="Lato" w:hAnsi="Lato" w:cs="Arial"/>
                <w:sz w:val="22"/>
                <w:szCs w:val="22"/>
              </w:rPr>
              <w:t>Name and contact information for the audit team leader, if different from the applicant.</w:t>
            </w:r>
          </w:p>
        </w:tc>
      </w:tr>
    </w:tbl>
    <w:p w:rsidR="0076698E" w:rsidRDefault="0076698E" w:rsidP="0076698E">
      <w:pPr>
        <w:jc w:val="center"/>
        <w:outlineLvl w:val="0"/>
        <w:rPr>
          <w:rFonts w:ascii="Lato" w:hAnsi="Lato"/>
          <w:color w:val="009999"/>
          <w:sz w:val="28"/>
          <w:szCs w:val="28"/>
        </w:rPr>
      </w:pPr>
    </w:p>
    <w:p w:rsidR="00356F30" w:rsidRDefault="00356F30" w:rsidP="0076698E">
      <w:pPr>
        <w:jc w:val="center"/>
        <w:outlineLvl w:val="0"/>
        <w:rPr>
          <w:rFonts w:ascii="Lato" w:hAnsi="Lato"/>
          <w:color w:val="009999"/>
          <w:sz w:val="28"/>
          <w:szCs w:val="28"/>
        </w:rPr>
      </w:pPr>
    </w:p>
    <w:p w:rsidR="00356F30" w:rsidRDefault="00356F30" w:rsidP="0076698E">
      <w:pPr>
        <w:jc w:val="center"/>
        <w:outlineLvl w:val="0"/>
        <w:rPr>
          <w:rFonts w:ascii="Lato" w:hAnsi="Lato"/>
          <w:color w:val="009999"/>
          <w:sz w:val="28"/>
          <w:szCs w:val="28"/>
        </w:rPr>
      </w:pPr>
    </w:p>
    <w:p w:rsidR="00356F30" w:rsidRDefault="00356F30" w:rsidP="0076698E">
      <w:pPr>
        <w:jc w:val="center"/>
        <w:outlineLvl w:val="0"/>
        <w:rPr>
          <w:rFonts w:ascii="Lato" w:hAnsi="Lato"/>
          <w:color w:val="009999"/>
          <w:sz w:val="28"/>
          <w:szCs w:val="28"/>
        </w:rPr>
      </w:pPr>
    </w:p>
    <w:p w:rsidR="0076698E" w:rsidRPr="00356F30" w:rsidRDefault="0076698E" w:rsidP="0076698E">
      <w:pPr>
        <w:jc w:val="center"/>
        <w:outlineLvl w:val="0"/>
        <w:rPr>
          <w:rFonts w:ascii="Lato" w:hAnsi="Lato"/>
          <w:b/>
          <w:color w:val="009999"/>
          <w:sz w:val="28"/>
          <w:szCs w:val="28"/>
        </w:rPr>
      </w:pPr>
      <w:r w:rsidRPr="00356F30">
        <w:rPr>
          <w:rFonts w:ascii="Lato" w:hAnsi="Lato"/>
          <w:b/>
          <w:color w:val="009999"/>
          <w:sz w:val="28"/>
          <w:szCs w:val="28"/>
        </w:rPr>
        <w:t>Audit Experience Guidance</w:t>
      </w:r>
    </w:p>
    <w:p w:rsidR="0076698E" w:rsidRDefault="0076698E" w:rsidP="007669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6698E" w:rsidTr="00D64C35">
        <w:tc>
          <w:tcPr>
            <w:tcW w:w="4649" w:type="dxa"/>
            <w:shd w:val="clear" w:color="auto" w:fill="BFBFBF" w:themeFill="background1" w:themeFillShade="BF"/>
          </w:tcPr>
          <w:p w:rsidR="0076698E" w:rsidRPr="00B577C3" w:rsidRDefault="0076698E" w:rsidP="00D64C35">
            <w:pPr>
              <w:rPr>
                <w:rFonts w:ascii="Lato" w:hAnsi="Lato"/>
                <w:b/>
                <w:sz w:val="22"/>
                <w:szCs w:val="22"/>
              </w:rPr>
            </w:pPr>
            <w:r w:rsidRPr="00B577C3">
              <w:rPr>
                <w:rFonts w:ascii="Lato" w:hAnsi="Lato"/>
                <w:b/>
                <w:sz w:val="22"/>
                <w:szCs w:val="22"/>
              </w:rPr>
              <w:t>Grade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:rsidR="0076698E" w:rsidRPr="00B577C3" w:rsidRDefault="0076698E" w:rsidP="00D64C35">
            <w:pPr>
              <w:rPr>
                <w:rFonts w:ascii="Lato" w:hAnsi="Lato"/>
                <w:b/>
                <w:sz w:val="22"/>
                <w:szCs w:val="22"/>
              </w:rPr>
            </w:pPr>
            <w:r w:rsidRPr="00B577C3">
              <w:rPr>
                <w:rFonts w:ascii="Lato" w:hAnsi="Lato"/>
                <w:b/>
                <w:sz w:val="22"/>
                <w:szCs w:val="22"/>
              </w:rPr>
              <w:t>Initial Requirements</w:t>
            </w:r>
          </w:p>
        </w:tc>
        <w:tc>
          <w:tcPr>
            <w:tcW w:w="4650" w:type="dxa"/>
            <w:shd w:val="clear" w:color="auto" w:fill="BFBFBF" w:themeFill="background1" w:themeFillShade="BF"/>
          </w:tcPr>
          <w:p w:rsidR="0076698E" w:rsidRPr="00B577C3" w:rsidRDefault="0076698E" w:rsidP="00D64C35">
            <w:pPr>
              <w:rPr>
                <w:rFonts w:ascii="Lato" w:hAnsi="Lato"/>
                <w:b/>
                <w:sz w:val="22"/>
                <w:szCs w:val="22"/>
              </w:rPr>
            </w:pPr>
            <w:r w:rsidRPr="00B577C3">
              <w:rPr>
                <w:rFonts w:ascii="Lato" w:hAnsi="Lato"/>
                <w:b/>
                <w:sz w:val="22"/>
                <w:szCs w:val="22"/>
              </w:rPr>
              <w:t>Recertification Requirements</w:t>
            </w:r>
          </w:p>
        </w:tc>
      </w:tr>
      <w:tr w:rsidR="0076698E" w:rsidTr="00D64C35">
        <w:tc>
          <w:tcPr>
            <w:tcW w:w="4649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Associate Auditor</w:t>
            </w:r>
          </w:p>
        </w:tc>
        <w:tc>
          <w:tcPr>
            <w:tcW w:w="4649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N/A unless applying for scopes</w:t>
            </w:r>
          </w:p>
        </w:tc>
        <w:tc>
          <w:tcPr>
            <w:tcW w:w="4650" w:type="dxa"/>
            <w:shd w:val="clear" w:color="auto" w:fill="BFBFBF" w:themeFill="background1" w:themeFillShade="BF"/>
          </w:tcPr>
          <w:p w:rsidR="0076698E" w:rsidRPr="00B577C3" w:rsidRDefault="0076698E" w:rsidP="00D64C35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N/A</w:t>
            </w:r>
          </w:p>
        </w:tc>
      </w:tr>
      <w:tr w:rsidR="0076698E" w:rsidTr="00D64C35">
        <w:tc>
          <w:tcPr>
            <w:tcW w:w="4649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Auditor</w:t>
            </w:r>
          </w:p>
        </w:tc>
        <w:tc>
          <w:tcPr>
            <w:tcW w:w="4649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4 complete audits (CMS) and 20 audit days</w:t>
            </w:r>
          </w:p>
        </w:tc>
        <w:tc>
          <w:tcPr>
            <w:tcW w:w="4650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6 audits and 15 audit days including 2 complete audits</w:t>
            </w:r>
          </w:p>
        </w:tc>
      </w:tr>
      <w:tr w:rsidR="0076698E" w:rsidTr="00D64C35">
        <w:tc>
          <w:tcPr>
            <w:tcW w:w="4649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Principal Auditor</w:t>
            </w:r>
          </w:p>
        </w:tc>
        <w:tc>
          <w:tcPr>
            <w:tcW w:w="4649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4 complete audits (CMS) and 20 audit days including 2 audits and 10 days of them as Principal Auditor (solo)</w:t>
            </w:r>
          </w:p>
        </w:tc>
        <w:tc>
          <w:tcPr>
            <w:tcW w:w="4650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6 audits and 15 audit days including 2 audits as Principal Auditor and 2 complete audits</w:t>
            </w:r>
          </w:p>
        </w:tc>
      </w:tr>
      <w:tr w:rsidR="0076698E" w:rsidTr="00D64C35">
        <w:tc>
          <w:tcPr>
            <w:tcW w:w="4649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Lead Auditor</w:t>
            </w:r>
          </w:p>
        </w:tc>
        <w:tc>
          <w:tcPr>
            <w:tcW w:w="4649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7 complete audits (CMS) and 35 audit days including 3 audits and 15 days as Lead Auditor</w:t>
            </w:r>
          </w:p>
        </w:tc>
        <w:tc>
          <w:tcPr>
            <w:tcW w:w="4650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6 audits and 15 audit days including 2 audits as Lead Auditor and 2 complete audits</w:t>
            </w:r>
          </w:p>
        </w:tc>
      </w:tr>
      <w:tr w:rsidR="0076698E" w:rsidTr="00D64C35">
        <w:tc>
          <w:tcPr>
            <w:tcW w:w="4649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Business Improvement Auditor</w:t>
            </w:r>
          </w:p>
        </w:tc>
        <w:tc>
          <w:tcPr>
            <w:tcW w:w="4649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7 complete audits (CMS) and 35 audit days including 3 audits and 15 days as Lead Auditor</w:t>
            </w:r>
          </w:p>
        </w:tc>
        <w:tc>
          <w:tcPr>
            <w:tcW w:w="4650" w:type="dxa"/>
          </w:tcPr>
          <w:p w:rsidR="0076698E" w:rsidRPr="00B577C3" w:rsidRDefault="0076698E" w:rsidP="00D64C35">
            <w:pPr>
              <w:rPr>
                <w:rFonts w:ascii="Lato" w:hAnsi="Lato"/>
                <w:sz w:val="22"/>
                <w:szCs w:val="22"/>
              </w:rPr>
            </w:pPr>
            <w:r w:rsidRPr="00B577C3">
              <w:rPr>
                <w:rFonts w:ascii="Lato" w:hAnsi="Lato"/>
                <w:sz w:val="22"/>
                <w:szCs w:val="22"/>
              </w:rPr>
              <w:t>6 audits and 15 audit days including 2 audits as Lead Auditor and 2 complete audits</w:t>
            </w:r>
          </w:p>
        </w:tc>
      </w:tr>
    </w:tbl>
    <w:p w:rsidR="0076698E" w:rsidRPr="0076698E" w:rsidRDefault="0076698E" w:rsidP="0076698E">
      <w:pPr>
        <w:autoSpaceDE w:val="0"/>
        <w:autoSpaceDN w:val="0"/>
        <w:adjustRightInd w:val="0"/>
        <w:rPr>
          <w:rFonts w:ascii="Lato" w:hAnsi="Lato" w:cs="Arial"/>
          <w:b/>
          <w:sz w:val="22"/>
          <w:szCs w:val="22"/>
        </w:rPr>
      </w:pPr>
    </w:p>
    <w:p w:rsidR="0076698E" w:rsidRPr="0076698E" w:rsidRDefault="0076698E" w:rsidP="0076698E">
      <w:pPr>
        <w:autoSpaceDE w:val="0"/>
        <w:autoSpaceDN w:val="0"/>
        <w:adjustRightInd w:val="0"/>
        <w:outlineLvl w:val="0"/>
        <w:rPr>
          <w:rFonts w:ascii="Lato" w:hAnsi="Lato" w:cs="Arial"/>
          <w:b/>
          <w:bCs/>
          <w:sz w:val="22"/>
          <w:szCs w:val="22"/>
        </w:rPr>
      </w:pPr>
      <w:r w:rsidRPr="0076698E">
        <w:rPr>
          <w:rFonts w:ascii="Lato" w:hAnsi="Lato" w:cs="Arial"/>
          <w:b/>
          <w:bCs/>
          <w:sz w:val="22"/>
          <w:szCs w:val="22"/>
        </w:rPr>
        <w:t>ONLY AUDITS WITH COMPLETE INFORMATION WILL BE CONSIDERED.</w:t>
      </w:r>
    </w:p>
    <w:p w:rsidR="0076698E" w:rsidRPr="0076698E" w:rsidRDefault="0076698E" w:rsidP="0076698E">
      <w:pPr>
        <w:autoSpaceDE w:val="0"/>
        <w:autoSpaceDN w:val="0"/>
        <w:adjustRightInd w:val="0"/>
        <w:rPr>
          <w:rFonts w:ascii="Lato" w:hAnsi="Lato" w:cs="Arial"/>
          <w:sz w:val="22"/>
          <w:szCs w:val="22"/>
        </w:rPr>
      </w:pPr>
    </w:p>
    <w:p w:rsidR="0076698E" w:rsidRPr="0076698E" w:rsidRDefault="0076698E" w:rsidP="0076698E">
      <w:pPr>
        <w:outlineLvl w:val="0"/>
        <w:rPr>
          <w:rFonts w:ascii="Lato" w:hAnsi="Lato" w:cs="Arial"/>
          <w:bCs/>
          <w:sz w:val="22"/>
          <w:szCs w:val="22"/>
        </w:rPr>
      </w:pPr>
      <w:r w:rsidRPr="0076698E">
        <w:rPr>
          <w:rFonts w:ascii="Lato" w:hAnsi="Lato" w:cs="Arial"/>
          <w:bCs/>
          <w:sz w:val="22"/>
          <w:szCs w:val="22"/>
        </w:rPr>
        <w:t>Falsification of information shall prevent certification.</w:t>
      </w:r>
    </w:p>
    <w:p w:rsidR="0076698E" w:rsidRPr="0076698E" w:rsidRDefault="0076698E" w:rsidP="0076698E">
      <w:pPr>
        <w:rPr>
          <w:rFonts w:ascii="Lato" w:hAnsi="Lato" w:cs="Arial"/>
          <w:bCs/>
          <w:sz w:val="22"/>
          <w:szCs w:val="22"/>
        </w:rPr>
      </w:pPr>
    </w:p>
    <w:p w:rsidR="0076698E" w:rsidRPr="0076698E" w:rsidRDefault="0076698E" w:rsidP="0076698E">
      <w:pPr>
        <w:rPr>
          <w:rFonts w:ascii="Lato" w:hAnsi="Lato" w:cs="Arial"/>
          <w:bCs/>
          <w:sz w:val="22"/>
          <w:szCs w:val="22"/>
        </w:rPr>
      </w:pPr>
      <w:r w:rsidRPr="0076698E">
        <w:rPr>
          <w:rFonts w:ascii="Lato" w:hAnsi="Lato" w:cs="Arial"/>
          <w:bCs/>
          <w:sz w:val="22"/>
          <w:szCs w:val="22"/>
        </w:rPr>
        <w:t>Audit experience for each grade must be within the 4 years prior to application</w:t>
      </w:r>
      <w:r>
        <w:rPr>
          <w:rFonts w:ascii="Lato" w:hAnsi="Lato" w:cs="Arial"/>
          <w:bCs/>
          <w:sz w:val="22"/>
          <w:szCs w:val="22"/>
        </w:rPr>
        <w:t>.</w:t>
      </w:r>
    </w:p>
    <w:p w:rsidR="0076698E" w:rsidRPr="0076698E" w:rsidRDefault="0076698E" w:rsidP="0076698E">
      <w:pPr>
        <w:rPr>
          <w:rFonts w:ascii="Lato" w:hAnsi="Lato" w:cs="Arial"/>
          <w:bCs/>
          <w:sz w:val="22"/>
          <w:szCs w:val="22"/>
        </w:rPr>
      </w:pPr>
    </w:p>
    <w:p w:rsidR="0076698E" w:rsidRPr="0076698E" w:rsidRDefault="0076698E" w:rsidP="0076698E">
      <w:pPr>
        <w:outlineLvl w:val="0"/>
        <w:rPr>
          <w:rFonts w:ascii="Lato" w:hAnsi="Lato" w:cs="Arial"/>
          <w:bCs/>
          <w:sz w:val="22"/>
          <w:szCs w:val="22"/>
        </w:rPr>
      </w:pPr>
      <w:r w:rsidRPr="0076698E">
        <w:rPr>
          <w:rFonts w:ascii="Lato" w:hAnsi="Lato" w:cs="Arial"/>
          <w:bCs/>
          <w:sz w:val="22"/>
          <w:szCs w:val="22"/>
        </w:rPr>
        <w:t>Internal Audit experience will be recognized by Exemplar Global in the instance where the auditor was not responsible for the outcomes of the audit.</w:t>
      </w:r>
    </w:p>
    <w:p w:rsidR="0076698E" w:rsidRPr="0076698E" w:rsidRDefault="0076698E" w:rsidP="0076698E">
      <w:pPr>
        <w:rPr>
          <w:rFonts w:ascii="Lato" w:hAnsi="Lato" w:cs="Arial"/>
          <w:bCs/>
          <w:sz w:val="22"/>
          <w:szCs w:val="22"/>
        </w:rPr>
      </w:pPr>
    </w:p>
    <w:p w:rsidR="0076698E" w:rsidRPr="0076698E" w:rsidRDefault="0076698E" w:rsidP="0076698E">
      <w:pPr>
        <w:outlineLvl w:val="0"/>
        <w:rPr>
          <w:rFonts w:ascii="Lato" w:hAnsi="Lato" w:cs="Arial"/>
          <w:bCs/>
          <w:sz w:val="22"/>
          <w:szCs w:val="22"/>
        </w:rPr>
      </w:pPr>
      <w:r w:rsidRPr="0076698E">
        <w:rPr>
          <w:rFonts w:ascii="Lato" w:hAnsi="Lato" w:cs="Arial"/>
          <w:bCs/>
          <w:sz w:val="22"/>
          <w:szCs w:val="22"/>
        </w:rPr>
        <w:t>The audit log can be expanding by placing the cursor to the right of the row and pressing the enter button.</w:t>
      </w:r>
    </w:p>
    <w:p w:rsidR="0076698E" w:rsidRDefault="0076698E" w:rsidP="0076698E">
      <w:pPr>
        <w:rPr>
          <w:rFonts w:ascii="Lato" w:hAnsi="Lato" w:cs="Arial"/>
          <w:b/>
          <w:bCs/>
          <w:sz w:val="22"/>
          <w:szCs w:val="22"/>
        </w:rPr>
      </w:pPr>
    </w:p>
    <w:p w:rsidR="00356F30" w:rsidRDefault="00356F30" w:rsidP="0076698E">
      <w:pPr>
        <w:rPr>
          <w:rFonts w:ascii="Lato" w:hAnsi="Lato" w:cs="Arial"/>
          <w:b/>
          <w:bCs/>
          <w:sz w:val="22"/>
          <w:szCs w:val="22"/>
        </w:rPr>
      </w:pPr>
    </w:p>
    <w:p w:rsidR="00356F30" w:rsidRDefault="00356F30" w:rsidP="0076698E">
      <w:pPr>
        <w:rPr>
          <w:rFonts w:ascii="Lato" w:hAnsi="Lato" w:cs="Arial"/>
          <w:b/>
          <w:bCs/>
          <w:sz w:val="22"/>
          <w:szCs w:val="22"/>
        </w:rPr>
      </w:pPr>
    </w:p>
    <w:p w:rsidR="00356F30" w:rsidRDefault="00356F30" w:rsidP="0076698E">
      <w:pPr>
        <w:rPr>
          <w:rFonts w:ascii="Lato" w:hAnsi="Lato" w:cs="Arial"/>
          <w:b/>
          <w:bCs/>
          <w:sz w:val="22"/>
          <w:szCs w:val="22"/>
        </w:rPr>
      </w:pPr>
    </w:p>
    <w:p w:rsidR="00356F30" w:rsidRDefault="00356F30" w:rsidP="0076698E">
      <w:pPr>
        <w:rPr>
          <w:rFonts w:ascii="Lato" w:hAnsi="Lato" w:cs="Arial"/>
          <w:b/>
          <w:bCs/>
          <w:sz w:val="22"/>
          <w:szCs w:val="22"/>
        </w:rPr>
      </w:pPr>
    </w:p>
    <w:p w:rsidR="003B027E" w:rsidRDefault="003B027E" w:rsidP="00391C2A">
      <w:pPr>
        <w:pStyle w:val="Default"/>
        <w:rPr>
          <w:b/>
          <w:sz w:val="22"/>
          <w:szCs w:val="22"/>
        </w:rPr>
      </w:pPr>
    </w:p>
    <w:p w:rsidR="0076698E" w:rsidRPr="00356F30" w:rsidRDefault="0076698E" w:rsidP="0076698E">
      <w:pPr>
        <w:rPr>
          <w:rFonts w:ascii="Lato" w:hAnsi="Lato" w:cs="Arial"/>
          <w:b/>
          <w:bCs/>
          <w:color w:val="009999"/>
          <w:sz w:val="28"/>
          <w:szCs w:val="28"/>
        </w:rPr>
      </w:pPr>
      <w:r w:rsidRPr="00356F30">
        <w:rPr>
          <w:rFonts w:ascii="Lato" w:hAnsi="Lato" w:cs="Arial"/>
          <w:b/>
          <w:bCs/>
          <w:color w:val="009999"/>
          <w:sz w:val="28"/>
          <w:szCs w:val="28"/>
        </w:rPr>
        <w:t>Customer Name:</w:t>
      </w:r>
      <w:r w:rsidRPr="00356F30">
        <w:rPr>
          <w:rFonts w:ascii="Lato" w:hAnsi="Lato" w:cs="Arial"/>
          <w:b/>
          <w:bCs/>
          <w:color w:val="009999"/>
          <w:sz w:val="28"/>
          <w:szCs w:val="28"/>
        </w:rPr>
        <w:tab/>
      </w:r>
      <w:r w:rsidRPr="00356F30">
        <w:rPr>
          <w:rFonts w:ascii="Lato" w:hAnsi="Lato" w:cs="Arial"/>
          <w:b/>
          <w:bCs/>
          <w:color w:val="009999"/>
          <w:sz w:val="28"/>
          <w:szCs w:val="28"/>
        </w:rPr>
        <w:tab/>
      </w:r>
      <w:r w:rsidRPr="00356F30">
        <w:rPr>
          <w:rFonts w:ascii="Lato" w:hAnsi="Lato" w:cs="Arial"/>
          <w:b/>
          <w:bCs/>
          <w:color w:val="009999"/>
          <w:sz w:val="28"/>
          <w:szCs w:val="28"/>
        </w:rPr>
        <w:tab/>
      </w:r>
      <w:r w:rsidRPr="00356F30">
        <w:rPr>
          <w:rFonts w:ascii="Lato" w:hAnsi="Lato" w:cs="Arial"/>
          <w:b/>
          <w:bCs/>
          <w:color w:val="009999"/>
          <w:sz w:val="28"/>
          <w:szCs w:val="28"/>
        </w:rPr>
        <w:tab/>
      </w:r>
      <w:r w:rsidR="00356F30">
        <w:rPr>
          <w:rFonts w:ascii="Lato" w:hAnsi="Lato" w:cs="Arial"/>
          <w:b/>
          <w:bCs/>
          <w:color w:val="009999"/>
          <w:sz w:val="28"/>
          <w:szCs w:val="28"/>
        </w:rPr>
        <w:tab/>
      </w:r>
      <w:r w:rsidR="00356F30">
        <w:rPr>
          <w:rFonts w:ascii="Lato" w:hAnsi="Lato" w:cs="Arial"/>
          <w:b/>
          <w:bCs/>
          <w:color w:val="009999"/>
          <w:sz w:val="28"/>
          <w:szCs w:val="28"/>
        </w:rPr>
        <w:tab/>
      </w:r>
      <w:r w:rsidR="00356F30">
        <w:rPr>
          <w:rFonts w:ascii="Lato" w:hAnsi="Lato" w:cs="Arial"/>
          <w:b/>
          <w:bCs/>
          <w:color w:val="009999"/>
          <w:sz w:val="28"/>
          <w:szCs w:val="28"/>
        </w:rPr>
        <w:tab/>
      </w:r>
      <w:r w:rsidR="00356F30">
        <w:rPr>
          <w:rFonts w:ascii="Lato" w:hAnsi="Lato" w:cs="Arial"/>
          <w:b/>
          <w:bCs/>
          <w:color w:val="009999"/>
          <w:sz w:val="28"/>
          <w:szCs w:val="28"/>
        </w:rPr>
        <w:tab/>
      </w:r>
      <w:r w:rsidR="00356F30">
        <w:rPr>
          <w:rFonts w:ascii="Lato" w:hAnsi="Lato" w:cs="Arial"/>
          <w:b/>
          <w:bCs/>
          <w:color w:val="009999"/>
          <w:sz w:val="28"/>
          <w:szCs w:val="28"/>
        </w:rPr>
        <w:tab/>
      </w:r>
      <w:r w:rsidR="00356F30">
        <w:rPr>
          <w:rFonts w:ascii="Lato" w:hAnsi="Lato" w:cs="Arial"/>
          <w:b/>
          <w:bCs/>
          <w:color w:val="009999"/>
          <w:sz w:val="28"/>
          <w:szCs w:val="28"/>
        </w:rPr>
        <w:tab/>
      </w:r>
      <w:r w:rsidRPr="00356F30">
        <w:rPr>
          <w:rFonts w:ascii="Lato" w:hAnsi="Lato" w:cs="Arial"/>
          <w:b/>
          <w:bCs/>
          <w:color w:val="009999"/>
          <w:sz w:val="28"/>
          <w:szCs w:val="28"/>
        </w:rPr>
        <w:t>Customer number:</w:t>
      </w:r>
    </w:p>
    <w:p w:rsidR="0076698E" w:rsidRDefault="0076698E" w:rsidP="0076698E">
      <w:pPr>
        <w:rPr>
          <w:rFonts w:ascii="Lato" w:hAnsi="Lato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647"/>
        <w:gridCol w:w="647"/>
        <w:gridCol w:w="1735"/>
        <w:gridCol w:w="1057"/>
        <w:gridCol w:w="1085"/>
        <w:gridCol w:w="1311"/>
        <w:gridCol w:w="1230"/>
        <w:gridCol w:w="1696"/>
        <w:gridCol w:w="1730"/>
        <w:gridCol w:w="1439"/>
      </w:tblGrid>
      <w:tr w:rsidR="0076698E" w:rsidTr="0076698E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9</w:t>
            </w:r>
          </w:p>
        </w:tc>
      </w:tr>
      <w:tr w:rsidR="0076698E" w:rsidTr="0076698E">
        <w:trPr>
          <w:cantSplit/>
          <w:jc w:val="center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Date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(</w:t>
            </w:r>
            <w:proofErr w:type="spellStart"/>
            <w:r w:rsidRPr="0076698E">
              <w:rPr>
                <w:rFonts w:ascii="Lato" w:hAnsi="Lato" w:cs="Arial"/>
                <w:sz w:val="22"/>
                <w:szCs w:val="22"/>
              </w:rPr>
              <w:t>dd</w:t>
            </w:r>
            <w:proofErr w:type="spellEnd"/>
            <w:r w:rsidRPr="0076698E">
              <w:rPr>
                <w:rFonts w:ascii="Lato" w:hAnsi="Lato" w:cs="Arial"/>
                <w:sz w:val="22"/>
                <w:szCs w:val="22"/>
              </w:rPr>
              <w:t>/mm/</w:t>
            </w:r>
            <w:proofErr w:type="spellStart"/>
            <w:r w:rsidRPr="0076698E">
              <w:rPr>
                <w:rFonts w:ascii="Lato" w:hAnsi="Lato" w:cs="Arial"/>
                <w:sz w:val="22"/>
                <w:szCs w:val="22"/>
              </w:rPr>
              <w:t>yy</w:t>
            </w:r>
            <w:proofErr w:type="spellEnd"/>
            <w:r w:rsidRPr="0076698E">
              <w:rPr>
                <w:rFonts w:ascii="Lato" w:hAnsi="Lato" w:cs="Arial"/>
                <w:sz w:val="22"/>
                <w:szCs w:val="22"/>
              </w:rPr>
              <w:t>)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First date of site visit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Total time for audit in days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Audited Organization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Organization name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Complete address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Auditee contact name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Telephone number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Email address</w:t>
            </w:r>
          </w:p>
          <w:p w:rsidR="0076698E" w:rsidRPr="0076698E" w:rsidRDefault="0076698E">
            <w:pPr>
              <w:spacing w:line="256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Your role in</w:t>
            </w:r>
          </w:p>
          <w:p w:rsidR="0076698E" w:rsidRPr="0076698E" w:rsidRDefault="0076698E">
            <w:pPr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 xml:space="preserve">the audit </w:t>
            </w:r>
          </w:p>
          <w:p w:rsidR="0076698E" w:rsidRPr="0076698E" w:rsidRDefault="0076698E">
            <w:pPr>
              <w:spacing w:line="256" w:lineRule="auto"/>
              <w:rPr>
                <w:rFonts w:ascii="Lato" w:hAnsi="Lato" w:cs="Arial"/>
                <w:sz w:val="22"/>
                <w:szCs w:val="22"/>
              </w:rPr>
            </w:pPr>
          </w:p>
          <w:p w:rsidR="0076698E" w:rsidRPr="0076698E" w:rsidRDefault="0076698E">
            <w:pPr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A-Auditor</w:t>
            </w:r>
          </w:p>
          <w:p w:rsidR="0076698E" w:rsidRPr="0076698E" w:rsidRDefault="0076698E">
            <w:pPr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P-Principal</w:t>
            </w:r>
          </w:p>
          <w:p w:rsidR="0076698E" w:rsidRPr="0076698E" w:rsidRDefault="0076698E">
            <w:pPr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L-Lead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Number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on team including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leader and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active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auditors</w:t>
            </w:r>
          </w:p>
          <w:p w:rsidR="0076698E" w:rsidRPr="0076698E" w:rsidRDefault="0076698E">
            <w:pPr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only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Audit Details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Type of Audit (select one)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Complete Management System (CMS) or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Partial MS (PMS) or</w:t>
            </w:r>
          </w:p>
          <w:p w:rsidR="0076698E" w:rsidRPr="0076698E" w:rsidRDefault="0076698E">
            <w:pPr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Regulatory/ Compliance (R)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Contact details for the organization that employed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the auditor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Organization name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Complete address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Contact name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Telephone number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 xml:space="preserve">• Email address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Audit team leader name (if different than applicant)</w:t>
            </w:r>
          </w:p>
          <w:p w:rsidR="0076698E" w:rsidRPr="0076698E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Telephone number</w:t>
            </w:r>
          </w:p>
          <w:p w:rsidR="0076698E" w:rsidRPr="0076698E" w:rsidRDefault="0076698E">
            <w:pPr>
              <w:spacing w:line="256" w:lineRule="auto"/>
              <w:rPr>
                <w:rFonts w:ascii="Lato" w:hAnsi="Lato" w:cs="Arial"/>
                <w:sz w:val="22"/>
                <w:szCs w:val="22"/>
              </w:rPr>
            </w:pPr>
            <w:r w:rsidRPr="0076698E">
              <w:rPr>
                <w:rFonts w:ascii="Lato" w:hAnsi="Lato" w:cs="Arial"/>
                <w:sz w:val="22"/>
                <w:szCs w:val="22"/>
              </w:rPr>
              <w:t>• Email address</w:t>
            </w:r>
          </w:p>
        </w:tc>
      </w:tr>
      <w:tr w:rsidR="0076698E" w:rsidTr="0076698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E" w:rsidRDefault="0076698E">
            <w:pPr>
              <w:spacing w:line="256" w:lineRule="auto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Pr="00356F30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 Medium" w:hAnsi="Lato Medium" w:cs="Arial"/>
                <w:b/>
                <w:color w:val="009999"/>
                <w:sz w:val="19"/>
                <w:szCs w:val="20"/>
              </w:rPr>
            </w:pPr>
            <w:r w:rsidRPr="00356F30">
              <w:rPr>
                <w:rFonts w:ascii="Lato Medium" w:hAnsi="Lato Medium" w:cs="Arial"/>
                <w:b/>
                <w:color w:val="009999"/>
                <w:sz w:val="19"/>
                <w:szCs w:val="19"/>
              </w:rPr>
              <w:t xml:space="preserve">On-site Time </w:t>
            </w:r>
          </w:p>
          <w:p w:rsidR="0076698E" w:rsidRPr="00356F30" w:rsidRDefault="0076698E">
            <w:pPr>
              <w:spacing w:line="256" w:lineRule="auto"/>
              <w:rPr>
                <w:rFonts w:ascii="Lato Medium" w:hAnsi="Lato Medium" w:cs="Arial"/>
                <w:b/>
                <w:color w:val="009999"/>
                <w:sz w:val="19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8E" w:rsidRPr="00356F30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 Medium" w:hAnsi="Lato Medium" w:cs="Arial"/>
                <w:b/>
                <w:color w:val="009999"/>
                <w:sz w:val="19"/>
                <w:szCs w:val="19"/>
              </w:rPr>
            </w:pPr>
            <w:r w:rsidRPr="00356F30">
              <w:rPr>
                <w:rFonts w:ascii="Lato Medium" w:hAnsi="Lato Medium" w:cs="Arial"/>
                <w:b/>
                <w:color w:val="009999"/>
                <w:sz w:val="19"/>
                <w:szCs w:val="19"/>
              </w:rPr>
              <w:t>Off-site</w:t>
            </w:r>
          </w:p>
          <w:p w:rsidR="0076698E" w:rsidRPr="00356F30" w:rsidRDefault="0076698E">
            <w:pPr>
              <w:spacing w:line="256" w:lineRule="auto"/>
              <w:rPr>
                <w:rFonts w:ascii="Lato Medium" w:hAnsi="Lato Medium" w:cs="Arial"/>
                <w:b/>
                <w:color w:val="009999"/>
                <w:sz w:val="19"/>
              </w:rPr>
            </w:pPr>
            <w:r w:rsidRPr="00356F30">
              <w:rPr>
                <w:rFonts w:ascii="Lato Medium" w:hAnsi="Lato Medium" w:cs="Arial"/>
                <w:b/>
                <w:color w:val="009999"/>
                <w:sz w:val="19"/>
                <w:szCs w:val="19"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E" w:rsidRDefault="0076698E">
            <w:pPr>
              <w:spacing w:line="256" w:lineRule="auto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E" w:rsidRDefault="0076698E">
            <w:pPr>
              <w:spacing w:line="256" w:lineRule="auto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E" w:rsidRDefault="0076698E">
            <w:pPr>
              <w:spacing w:line="256" w:lineRule="auto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8E" w:rsidRPr="00356F30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 Medium" w:hAnsi="Lato Medium" w:cs="Arial"/>
                <w:b/>
                <w:color w:val="009999"/>
                <w:sz w:val="19"/>
                <w:szCs w:val="20"/>
              </w:rPr>
            </w:pPr>
            <w:r w:rsidRPr="00356F30">
              <w:rPr>
                <w:rFonts w:ascii="Lato Medium" w:hAnsi="Lato Medium" w:cs="Arial"/>
                <w:b/>
                <w:color w:val="009999"/>
                <w:sz w:val="19"/>
                <w:szCs w:val="18"/>
              </w:rPr>
              <w:t>Standard</w:t>
            </w:r>
          </w:p>
          <w:p w:rsidR="0076698E" w:rsidRPr="00356F30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 Medium" w:hAnsi="Lato Medium" w:cs="Arial"/>
                <w:b/>
                <w:color w:val="009999"/>
                <w:sz w:val="19"/>
                <w:szCs w:val="18"/>
              </w:rPr>
            </w:pPr>
            <w:r w:rsidRPr="00356F30">
              <w:rPr>
                <w:rFonts w:ascii="Lato Medium" w:hAnsi="Lato Medium" w:cs="Arial"/>
                <w:b/>
                <w:color w:val="009999"/>
                <w:sz w:val="19"/>
                <w:szCs w:val="18"/>
              </w:rPr>
              <w:t>(e.g., ISO 9001:2015;</w:t>
            </w:r>
          </w:p>
          <w:p w:rsidR="0076698E" w:rsidRPr="00356F30" w:rsidRDefault="0076698E">
            <w:pPr>
              <w:spacing w:line="256" w:lineRule="auto"/>
              <w:rPr>
                <w:rFonts w:ascii="Lato Medium" w:hAnsi="Lato Medium" w:cs="Arial"/>
                <w:b/>
                <w:sz w:val="19"/>
              </w:rPr>
            </w:pPr>
            <w:r w:rsidRPr="00356F30">
              <w:rPr>
                <w:rFonts w:ascii="Lato Medium" w:hAnsi="Lato Medium" w:cs="Arial"/>
                <w:b/>
                <w:color w:val="009999"/>
                <w:sz w:val="19"/>
                <w:szCs w:val="18"/>
              </w:rPr>
              <w:t>ISO 14001:2015)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8E" w:rsidRPr="00356F30" w:rsidRDefault="0076698E">
            <w:pPr>
              <w:autoSpaceDE w:val="0"/>
              <w:autoSpaceDN w:val="0"/>
              <w:adjustRightInd w:val="0"/>
              <w:spacing w:line="256" w:lineRule="auto"/>
              <w:rPr>
                <w:rFonts w:ascii="Lato Medium" w:hAnsi="Lato Medium" w:cs="Arial"/>
                <w:b/>
                <w:sz w:val="19"/>
              </w:rPr>
            </w:pPr>
            <w:r w:rsidRPr="00356F30">
              <w:rPr>
                <w:rFonts w:ascii="Lato Medium" w:hAnsi="Lato Medium" w:cs="Arial"/>
                <w:b/>
                <w:color w:val="009999"/>
                <w:sz w:val="19"/>
                <w:szCs w:val="18"/>
              </w:rPr>
              <w:t>EXEMPLAR GLOBAL Scope or Sector (refer to Criteria</w:t>
            </w:r>
            <w:bookmarkStart w:id="0" w:name="_GoBack"/>
            <w:bookmarkEnd w:id="0"/>
            <w:r w:rsidRPr="00356F30">
              <w:rPr>
                <w:rFonts w:ascii="Lato Medium" w:hAnsi="Lato Medium" w:cs="Arial"/>
                <w:b/>
                <w:color w:val="009999"/>
                <w:sz w:val="19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E" w:rsidRDefault="0076698E">
            <w:pPr>
              <w:spacing w:line="256" w:lineRule="auto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E" w:rsidRDefault="0076698E">
            <w:pPr>
              <w:spacing w:line="256" w:lineRule="auto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8E" w:rsidRDefault="0076698E">
            <w:pPr>
              <w:spacing w:line="256" w:lineRule="auto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6698E" w:rsidTr="0076698E">
        <w:trPr>
          <w:cantSplit/>
          <w:trHeight w:hRule="exact" w:val="1418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pStyle w:val="Footer"/>
              <w:tabs>
                <w:tab w:val="left" w:pos="720"/>
              </w:tabs>
              <w:spacing w:line="256" w:lineRule="auto"/>
              <w:rPr>
                <w:rFonts w:ascii="Lato Medium" w:hAnsi="Lato Medium" w:cs="Arial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</w:tr>
      <w:tr w:rsidR="0076698E" w:rsidTr="0076698E">
        <w:trPr>
          <w:cantSplit/>
          <w:trHeight w:hRule="exact" w:val="1238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pStyle w:val="Footer"/>
              <w:tabs>
                <w:tab w:val="left" w:pos="720"/>
              </w:tabs>
              <w:spacing w:line="256" w:lineRule="auto"/>
              <w:rPr>
                <w:rFonts w:ascii="Lato Medium" w:hAnsi="Lato Medium" w:cs="Arial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E" w:rsidRDefault="0076698E">
            <w:pPr>
              <w:spacing w:line="256" w:lineRule="auto"/>
              <w:rPr>
                <w:rFonts w:ascii="Lato Medium" w:hAnsi="Lato Medium" w:cs="Arial"/>
              </w:rPr>
            </w:pPr>
          </w:p>
        </w:tc>
      </w:tr>
    </w:tbl>
    <w:p w:rsidR="0076698E" w:rsidRPr="00977EB1" w:rsidRDefault="0076698E" w:rsidP="0076698E">
      <w:pPr>
        <w:pStyle w:val="Default"/>
        <w:rPr>
          <w:b/>
          <w:sz w:val="22"/>
          <w:szCs w:val="22"/>
        </w:rPr>
      </w:pPr>
    </w:p>
    <w:sectPr w:rsidR="0076698E" w:rsidRPr="00977EB1" w:rsidSect="003B027E">
      <w:headerReference w:type="default" r:id="rId7"/>
      <w:footerReference w:type="default" r:id="rId8"/>
      <w:pgSz w:w="16838" w:h="11906" w:orient="landscape"/>
      <w:pgMar w:top="28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05" w:rsidRDefault="00886605" w:rsidP="00B577C3">
      <w:r>
        <w:separator/>
      </w:r>
    </w:p>
  </w:endnote>
  <w:endnote w:type="continuationSeparator" w:id="0">
    <w:p w:rsidR="00886605" w:rsidRDefault="00886605" w:rsidP="00B5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Medium">
    <w:altName w:val="Lato Black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C3" w:rsidRPr="00BD44C2" w:rsidRDefault="00B577C3" w:rsidP="00391C2A">
    <w:pPr>
      <w:pStyle w:val="Footer"/>
      <w:rPr>
        <w:rFonts w:ascii="Lato" w:hAnsi="Lato"/>
        <w:sz w:val="20"/>
      </w:rPr>
    </w:pPr>
    <w:r w:rsidRPr="00BD44C2">
      <w:rPr>
        <w:rFonts w:ascii="Lato" w:hAnsi="Lato" w:cs="Arial"/>
        <w:sz w:val="20"/>
      </w:rPr>
      <w:t xml:space="preserve">Document </w:t>
    </w:r>
    <w:r w:rsidR="00BD44C2" w:rsidRPr="00BD44C2">
      <w:rPr>
        <w:rFonts w:ascii="Lato" w:hAnsi="Lato" w:cs="Arial"/>
        <w:sz w:val="20"/>
      </w:rPr>
      <w:t>Ref:</w:t>
    </w:r>
    <w:r w:rsidRPr="00BD44C2">
      <w:rPr>
        <w:rFonts w:ascii="Lato" w:hAnsi="Lato" w:cs="Arial"/>
        <w:sz w:val="20"/>
      </w:rPr>
      <w:t xml:space="preserve"> PCF2</w:t>
    </w:r>
    <w:r w:rsidR="0076698E">
      <w:rPr>
        <w:rFonts w:ascii="Lato" w:hAnsi="Lato" w:cs="Arial"/>
        <w:sz w:val="20"/>
      </w:rPr>
      <w:t>4</w:t>
    </w:r>
    <w:r w:rsidRPr="00BD44C2">
      <w:rPr>
        <w:rFonts w:ascii="Lato" w:hAnsi="Lato" w:cs="Arial"/>
        <w:sz w:val="20"/>
      </w:rPr>
      <w:t xml:space="preserve"> QB-</w:t>
    </w:r>
    <w:r w:rsidR="0076698E">
      <w:rPr>
        <w:rFonts w:ascii="Lato" w:hAnsi="Lato" w:cs="Arial"/>
        <w:sz w:val="20"/>
      </w:rPr>
      <w:t>Audit</w:t>
    </w:r>
    <w:r w:rsidR="00391C2A">
      <w:rPr>
        <w:rFonts w:ascii="Lato" w:hAnsi="Lato" w:cs="Arial"/>
        <w:sz w:val="20"/>
      </w:rPr>
      <w:t xml:space="preserve"> </w:t>
    </w:r>
    <w:r w:rsidR="00391C2A" w:rsidRPr="00BD44C2">
      <w:rPr>
        <w:rFonts w:ascii="Lato" w:hAnsi="Lato" w:cs="Arial"/>
        <w:sz w:val="20"/>
      </w:rPr>
      <w:t>Log</w:t>
    </w:r>
    <w:r w:rsidRPr="00BD44C2">
      <w:rPr>
        <w:rFonts w:ascii="Lato" w:hAnsi="Lato" w:cs="Arial"/>
        <w:sz w:val="20"/>
      </w:rPr>
      <w:t xml:space="preserve"> </w:t>
    </w:r>
    <w:r w:rsidR="00391C2A">
      <w:rPr>
        <w:rFonts w:ascii="Lato" w:hAnsi="Lato" w:cs="Arial"/>
        <w:sz w:val="20"/>
      </w:rPr>
      <w:t xml:space="preserve">           </w:t>
    </w:r>
    <w:r w:rsidR="00F544C5">
      <w:rPr>
        <w:rFonts w:ascii="Lato" w:hAnsi="Lato" w:cs="Arial"/>
        <w:sz w:val="20"/>
      </w:rPr>
      <w:t xml:space="preserve">                      </w:t>
    </w:r>
    <w:r w:rsidR="00391C2A">
      <w:rPr>
        <w:rFonts w:ascii="Lato" w:hAnsi="Lato" w:cs="Arial"/>
        <w:sz w:val="20"/>
      </w:rPr>
      <w:t xml:space="preserve">      </w:t>
    </w:r>
    <w:r w:rsidR="00F544C5">
      <w:rPr>
        <w:rFonts w:ascii="Lato" w:hAnsi="Lato" w:cs="Arial"/>
        <w:sz w:val="20"/>
      </w:rPr>
      <w:t xml:space="preserve">Edition </w:t>
    </w:r>
    <w:r w:rsidR="0076698E">
      <w:rPr>
        <w:rFonts w:ascii="Lato" w:hAnsi="Lato" w:cs="Arial"/>
        <w:sz w:val="20"/>
      </w:rPr>
      <w:t>9</w:t>
    </w:r>
    <w:r w:rsidR="00BD44C2" w:rsidRPr="00BD44C2">
      <w:rPr>
        <w:rFonts w:ascii="Lato" w:hAnsi="Lato" w:cs="Arial"/>
        <w:sz w:val="20"/>
      </w:rPr>
      <w:tab/>
    </w:r>
    <w:r w:rsidR="00F544C5">
      <w:rPr>
        <w:rFonts w:ascii="Lato" w:hAnsi="Lato" w:cs="Arial"/>
        <w:sz w:val="20"/>
      </w:rPr>
      <w:t xml:space="preserve">                                     </w:t>
    </w:r>
    <w:r w:rsidR="00391C2A">
      <w:rPr>
        <w:rFonts w:ascii="Lato" w:hAnsi="Lato" w:cs="Arial"/>
        <w:sz w:val="20"/>
      </w:rPr>
      <w:t xml:space="preserve">    </w:t>
    </w:r>
    <w:r w:rsidR="00391C2A">
      <w:rPr>
        <w:rFonts w:ascii="Lato" w:hAnsi="Lato" w:cs="Arial"/>
        <w:sz w:val="20"/>
      </w:rPr>
      <w:tab/>
    </w:r>
    <w:r w:rsidR="00BD44C2" w:rsidRPr="00BD44C2">
      <w:rPr>
        <w:rFonts w:ascii="Lato" w:hAnsi="Lato" w:cs="Arial"/>
        <w:sz w:val="20"/>
      </w:rPr>
      <w:t xml:space="preserve">Issued </w:t>
    </w:r>
    <w:r w:rsidR="001E46E3">
      <w:rPr>
        <w:rFonts w:ascii="Lato" w:hAnsi="Lato" w:cs="Arial"/>
        <w:sz w:val="20"/>
      </w:rPr>
      <w:t>July</w:t>
    </w:r>
    <w:r w:rsidR="00BD44C2" w:rsidRPr="00BD44C2">
      <w:rPr>
        <w:rFonts w:ascii="Lato" w:hAnsi="Lato" w:cs="Arial"/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05" w:rsidRDefault="00886605" w:rsidP="00B577C3">
      <w:r>
        <w:separator/>
      </w:r>
    </w:p>
  </w:footnote>
  <w:footnote w:type="continuationSeparator" w:id="0">
    <w:p w:rsidR="00886605" w:rsidRDefault="00886605" w:rsidP="00B5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EC" w:rsidRPr="00225163" w:rsidRDefault="00356F30" w:rsidP="00356F30">
    <w:pPr>
      <w:spacing w:after="120"/>
      <w:jc w:val="right"/>
      <w:rPr>
        <w:rFonts w:ascii="Lato" w:hAnsi="Lato" w:cs="Arial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0;margin-top:0;width:136.2pt;height:53.4pt;z-index:251659264;visibility:visible;mso-position-horizontal:absolute;mso-position-horizontal-relative:text;mso-position-vertical:absolute;mso-position-vertical-relative:text">
          <v:imagedata r:id="rId1" r:href="rId2"/>
        </v:shape>
      </w:pict>
    </w:r>
    <w:r w:rsidR="00DE40EC">
      <w:rPr>
        <w:noProof/>
        <w:lang w:eastAsia="en-AU"/>
      </w:rPr>
      <w:t xml:space="preserve">     </w:t>
    </w:r>
    <w:r w:rsidR="00DE40EC">
      <w:rPr>
        <w:rFonts w:ascii="Lato" w:hAnsi="Lato" w:cs="Arial"/>
        <w:sz w:val="22"/>
        <w:szCs w:val="22"/>
      </w:rPr>
      <w:t xml:space="preserve">Completed </w:t>
    </w:r>
    <w:r w:rsidR="0076698E">
      <w:rPr>
        <w:rFonts w:ascii="Lato" w:hAnsi="Lato" w:cs="Arial"/>
        <w:sz w:val="22"/>
        <w:szCs w:val="22"/>
      </w:rPr>
      <w:t>Audit</w:t>
    </w:r>
    <w:r w:rsidR="00DE40EC">
      <w:rPr>
        <w:rFonts w:ascii="Lato" w:hAnsi="Lato" w:cs="Arial"/>
        <w:sz w:val="22"/>
        <w:szCs w:val="22"/>
      </w:rPr>
      <w:t xml:space="preserve"> l</w:t>
    </w:r>
    <w:r w:rsidR="00DE40EC" w:rsidRPr="00225163">
      <w:rPr>
        <w:rFonts w:ascii="Lato" w:hAnsi="Lato" w:cs="Arial"/>
        <w:sz w:val="22"/>
        <w:szCs w:val="22"/>
      </w:rPr>
      <w:t xml:space="preserve">ogs should be forwarded to your region’s </w:t>
    </w:r>
    <w:r w:rsidR="00DE40EC">
      <w:rPr>
        <w:rFonts w:ascii="Lato" w:hAnsi="Lato" w:cs="Arial"/>
        <w:sz w:val="22"/>
        <w:szCs w:val="22"/>
      </w:rPr>
      <w:t>Exemplar Global</w:t>
    </w:r>
    <w:r w:rsidR="00DE40EC" w:rsidRPr="00225163">
      <w:rPr>
        <w:rFonts w:ascii="Lato" w:hAnsi="Lato" w:cs="Arial"/>
        <w:sz w:val="22"/>
        <w:szCs w:val="22"/>
      </w:rPr>
      <w:t xml:space="preserve"> </w:t>
    </w:r>
    <w:r w:rsidR="00DE40EC">
      <w:rPr>
        <w:rFonts w:ascii="Lato" w:hAnsi="Lato" w:cs="Arial"/>
        <w:sz w:val="22"/>
        <w:szCs w:val="22"/>
      </w:rPr>
      <w:t>p</w:t>
    </w:r>
    <w:r w:rsidR="00DE40EC" w:rsidRPr="00225163">
      <w:rPr>
        <w:rFonts w:ascii="Lato" w:hAnsi="Lato" w:cs="Arial"/>
        <w:sz w:val="22"/>
        <w:szCs w:val="22"/>
      </w:rPr>
      <w:t>rincipal office.</w:t>
    </w:r>
  </w:p>
  <w:p w:rsidR="00DE40EC" w:rsidRPr="00225163" w:rsidRDefault="00DE40EC" w:rsidP="00356F30">
    <w:pPr>
      <w:spacing w:after="120"/>
      <w:jc w:val="right"/>
      <w:rPr>
        <w:rFonts w:ascii="Lato" w:hAnsi="Lato" w:cs="Arial"/>
        <w:sz w:val="22"/>
        <w:szCs w:val="22"/>
      </w:rPr>
    </w:pPr>
    <w:r w:rsidRPr="00225163">
      <w:rPr>
        <w:rFonts w:ascii="Lato" w:hAnsi="Lato" w:cs="Arial"/>
        <w:sz w:val="22"/>
        <w:szCs w:val="22"/>
      </w:rPr>
      <w:t xml:space="preserve">Please see the website </w:t>
    </w:r>
    <w:hyperlink r:id="rId3" w:history="1">
      <w:r w:rsidRPr="00DE40EC">
        <w:rPr>
          <w:rStyle w:val="Hyperlink"/>
          <w:rFonts w:ascii="Lato" w:hAnsi="Lato" w:cs="Arial"/>
          <w:color w:val="009999"/>
          <w:sz w:val="22"/>
          <w:szCs w:val="22"/>
        </w:rPr>
        <w:t>www.exemplarglobal.org</w:t>
      </w:r>
    </w:hyperlink>
    <w:r>
      <w:rPr>
        <w:rFonts w:ascii="Lato" w:hAnsi="Lato" w:cs="Arial"/>
        <w:sz w:val="22"/>
        <w:szCs w:val="22"/>
      </w:rPr>
      <w:t xml:space="preserve"> for your region’s p</w:t>
    </w:r>
    <w:r w:rsidRPr="00225163">
      <w:rPr>
        <w:rFonts w:ascii="Lato" w:hAnsi="Lato" w:cs="Arial"/>
        <w:sz w:val="22"/>
        <w:szCs w:val="22"/>
      </w:rPr>
      <w:t>rincipal office contact details.</w:t>
    </w:r>
  </w:p>
  <w:p w:rsidR="00F544C5" w:rsidRDefault="00DE40EC" w:rsidP="00356F30">
    <w:pPr>
      <w:pStyle w:val="Header"/>
      <w:jc w:val="right"/>
      <w:rPr>
        <w:rFonts w:ascii="Lato" w:hAnsi="Lato" w:cs="Arial"/>
        <w:color w:val="009999"/>
        <w:sz w:val="22"/>
        <w:szCs w:val="22"/>
      </w:rPr>
    </w:pPr>
    <w:r>
      <w:rPr>
        <w:rFonts w:ascii="Lato" w:hAnsi="Lato" w:cs="Arial"/>
        <w:sz w:val="22"/>
        <w:szCs w:val="22"/>
      </w:rPr>
      <w:tab/>
      <w:t xml:space="preserve">                                                           </w:t>
    </w:r>
    <w:r w:rsidRPr="00225163">
      <w:rPr>
        <w:rFonts w:ascii="Lato" w:hAnsi="Lato" w:cs="Arial"/>
        <w:sz w:val="22"/>
        <w:szCs w:val="22"/>
      </w:rPr>
      <w:t xml:space="preserve">Email: </w:t>
    </w:r>
    <w:hyperlink r:id="rId4" w:history="1">
      <w:r w:rsidRPr="00DE40EC">
        <w:rPr>
          <w:rStyle w:val="Hyperlink"/>
          <w:rFonts w:ascii="Lato" w:hAnsi="Lato" w:cs="Arial"/>
          <w:color w:val="009999"/>
          <w:sz w:val="22"/>
          <w:szCs w:val="22"/>
        </w:rPr>
        <w:t>info@exemplarglobal.org</w:t>
      </w:r>
    </w:hyperlink>
    <w:r w:rsidRPr="00DE40EC">
      <w:rPr>
        <w:rFonts w:ascii="Lato" w:hAnsi="Lato" w:cs="Arial"/>
        <w:color w:val="009999"/>
        <w:sz w:val="22"/>
        <w:szCs w:val="22"/>
      </w:rPr>
      <w:t xml:space="preserve"> </w:t>
    </w:r>
  </w:p>
  <w:p w:rsidR="00DE40EC" w:rsidRDefault="00DE40EC" w:rsidP="00DE4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25844"/>
    <w:multiLevelType w:val="hybridMultilevel"/>
    <w:tmpl w:val="ECE4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03D2"/>
    <w:multiLevelType w:val="hybridMultilevel"/>
    <w:tmpl w:val="6C8E05B8"/>
    <w:lvl w:ilvl="0" w:tplc="08AAC21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B"/>
    <w:rsid w:val="00007330"/>
    <w:rsid w:val="00111AFF"/>
    <w:rsid w:val="001C2B73"/>
    <w:rsid w:val="001E46E3"/>
    <w:rsid w:val="00225163"/>
    <w:rsid w:val="00291593"/>
    <w:rsid w:val="002F5E2E"/>
    <w:rsid w:val="00356F30"/>
    <w:rsid w:val="00391C2A"/>
    <w:rsid w:val="003B027E"/>
    <w:rsid w:val="00432007"/>
    <w:rsid w:val="004463E9"/>
    <w:rsid w:val="004B3222"/>
    <w:rsid w:val="00515EE8"/>
    <w:rsid w:val="005A5C46"/>
    <w:rsid w:val="005C259E"/>
    <w:rsid w:val="00643CB2"/>
    <w:rsid w:val="006A09CB"/>
    <w:rsid w:val="006B0657"/>
    <w:rsid w:val="007565A6"/>
    <w:rsid w:val="0076698E"/>
    <w:rsid w:val="007840EC"/>
    <w:rsid w:val="007E428C"/>
    <w:rsid w:val="0088204C"/>
    <w:rsid w:val="00886605"/>
    <w:rsid w:val="00977EB1"/>
    <w:rsid w:val="00A83468"/>
    <w:rsid w:val="00AB7D60"/>
    <w:rsid w:val="00AD3E5F"/>
    <w:rsid w:val="00B577C3"/>
    <w:rsid w:val="00B81958"/>
    <w:rsid w:val="00BD44C2"/>
    <w:rsid w:val="00C45D76"/>
    <w:rsid w:val="00C71CB7"/>
    <w:rsid w:val="00CC0388"/>
    <w:rsid w:val="00CE7F1B"/>
    <w:rsid w:val="00CF1E0B"/>
    <w:rsid w:val="00DD6217"/>
    <w:rsid w:val="00DE40EC"/>
    <w:rsid w:val="00E55003"/>
    <w:rsid w:val="00E6310F"/>
    <w:rsid w:val="00E84849"/>
    <w:rsid w:val="00E9358C"/>
    <w:rsid w:val="00F544C5"/>
    <w:rsid w:val="00F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F5BECBE"/>
  <w15:chartTrackingRefBased/>
  <w15:docId w15:val="{9B8F2EA8-9305-452A-A438-C826EBD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9CB"/>
    <w:rPr>
      <w:color w:val="0000FF"/>
      <w:u w:val="single"/>
    </w:rPr>
  </w:style>
  <w:style w:type="table" w:styleId="TableGrid">
    <w:name w:val="Table Grid"/>
    <w:basedOn w:val="TableNormal"/>
    <w:uiPriority w:val="39"/>
    <w:rsid w:val="006A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577C3"/>
    <w:pPr>
      <w:tabs>
        <w:tab w:val="center" w:pos="4819"/>
        <w:tab w:val="right" w:pos="9071"/>
      </w:tabs>
    </w:pPr>
    <w:rPr>
      <w:rFonts w:ascii="Courier" w:hAnsi="Courier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B577C3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91C2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60"/>
    <w:rPr>
      <w:rFonts w:ascii="Segoe UI" w:eastAsia="Times New Roman" w:hAnsi="Segoe UI" w:cs="Segoe UI"/>
      <w:sz w:val="18"/>
      <w:szCs w:val="18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DE40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emplarglobal.org" TargetMode="External"/><Relationship Id="rId2" Type="http://schemas.openxmlformats.org/officeDocument/2006/relationships/image" Target="cid:image001.jpg@01D1372D.584B4940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exemplar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Unwin, Erin</cp:lastModifiedBy>
  <cp:revision>2</cp:revision>
  <cp:lastPrinted>2017-06-14T01:34:00Z</cp:lastPrinted>
  <dcterms:created xsi:type="dcterms:W3CDTF">2017-07-13T01:58:00Z</dcterms:created>
  <dcterms:modified xsi:type="dcterms:W3CDTF">2017-07-13T01:58:00Z</dcterms:modified>
</cp:coreProperties>
</file>